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"/>
        <w:gridCol w:w="1544"/>
        <w:gridCol w:w="3849"/>
        <w:gridCol w:w="456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p.</w:t>
            </w:r>
          </w:p>
        </w:tc>
        <w:tc>
          <w:tcPr>
            <w:tcW w:type="dxa" w:w="15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Nazwa jednostki (dzielnicy)</w:t>
            </w:r>
          </w:p>
        </w:tc>
        <w:tc>
          <w:tcPr>
            <w:tcW w:type="dxa" w:w="384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Nazwa wymagaj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ca zmiany </w:t>
            </w:r>
          </w:p>
        </w:tc>
        <w:tc>
          <w:tcPr>
            <w:tcW w:type="dxa" w:w="456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Nowa nazwa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Bemowo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e-DE"/>
              </w:rPr>
              <w:t>Micha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 Sobczaka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  <w:lang w:val="de-DE"/>
              </w:rPr>
              <w:t>k W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adys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Beliny-Pra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mowskiego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Gen. Sylwestra Kaliskiego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Gen. Witolda Urbanowicza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Pp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  <w:lang w:val="de-DE"/>
              </w:rPr>
              <w:t>k Wac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Witolda Szadkowskiego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Mjr Hieronima Dekutowskiego "Zapory"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it-IT"/>
              </w:rPr>
              <w:t>Bia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o</w:t>
            </w:r>
            <w:r>
              <w:rPr>
                <w:rFonts w:ascii="Times New Roman" w:hAnsi="Times New Roman" w:hint="default"/>
                <w:rtl w:val="0"/>
              </w:rPr>
              <w:t>łę</w:t>
            </w:r>
            <w:r>
              <w:rPr>
                <w:rFonts w:ascii="Times New Roman" w:hAnsi="Times New Roman"/>
                <w:rtl w:val="0"/>
              </w:rPr>
              <w:t>ka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Henryka 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drzejowskiego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Rtm. Zbigniewa Dunin-Wasowicza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5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Natalii G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siorowskiej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adys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Poboga - Malinowskiego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6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Bielany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Teodora Duracza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Zbigniewa Romaszewskiego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7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Antoniego Parola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zefa Sawy Cali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8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Kazimierza Grodeckiego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Mjr Adolfa Pilcha "Doliny"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9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zefa Balcerzaka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Stanis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Kasznicy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10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Mokot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e-DE"/>
              </w:rPr>
              <w:t>Oskara Langego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Premiera Tomasza Arciszewskiego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11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Wincentego Rzymowskiego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Przemys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Gintrowskiego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12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Zygmunta Modzelewskiego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Jacka Kaczmarskiego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13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Heleny Koz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 xml:space="preserve">owskiej 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Gra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yny G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sickiej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14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Piotra Gruszczy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Gustawa Szaramowicza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15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Franciszka J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zefa Bartoszka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Stanis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Pyjasa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16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Praga Po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udnie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I Praskiego Pu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ku WP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nierzy I Praskiego Pu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ku WP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17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Sylwestra Bartosika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Grzegorza Przemyka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18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Praga P</w:t>
            </w:r>
            <w:r>
              <w:rPr>
                <w:rFonts w:ascii="Times New Roman" w:hAnsi="Times New Roman" w:hint="default"/>
                <w:rtl w:val="0"/>
              </w:rPr>
              <w:t>ół</w:t>
            </w:r>
            <w:r>
              <w:rPr>
                <w:rFonts w:ascii="Times New Roman" w:hAnsi="Times New Roman"/>
                <w:rtl w:val="0"/>
                <w:lang w:val="de-DE"/>
              </w:rPr>
              <w:t>noc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Batalionu Plater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nl-NL"/>
              </w:rPr>
              <w:t>wek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Plater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nl-NL"/>
              </w:rPr>
              <w:t>wek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19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D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browszczak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Borysa Sawinkowa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20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Rembert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Franciszka Ilskiego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Mjr Tadeusza Furgalskiego "Wyrwy"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21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Antoniego Kacpury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Stefana Melaka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22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dmie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cie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it-IT"/>
              </w:rPr>
              <w:t>Edwarda Fondami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Leona Rodala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23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zefa Lewartowskiego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Marka Edelmana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24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 xml:space="preserve">Leona Kruczkowskiego 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Zbigniewa Herberta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25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al. Armii Ludowej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Lecha Kaczy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26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Targ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nl-NL"/>
              </w:rPr>
              <w:t>wek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Mieczys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Fersta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Ks. W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adys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Gurgacza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27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Jadwigi i Witolda Kokoszk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Zbigniewa Stypulkowskiego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28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Henryka Sternhela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Mjr Mariana Bernaciaka "Orlika"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29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e-DE"/>
              </w:rPr>
              <w:t>Ursus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II Armii Wojska Polskiego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nierzy II Armii Wojska Polskiego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30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Ursyn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e-DE"/>
              </w:rPr>
              <w:t>Zwi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zku Walki M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odych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Andrzeja Romockiego "Morro"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31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u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by Polsce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Kazimierza Kardasia "Orkana"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32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Jana Wasilkowskiego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Wojciecha Kilara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33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Stanis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Kulczy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Rodziny Ulm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34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Wawer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Heleny Wolff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Sergiusza Piaseckiego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35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it-IT"/>
              </w:rPr>
              <w:t>Romana Pazi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a-DK"/>
              </w:rPr>
              <w:t>Mjr J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zefa Jagmina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36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Bronis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Weso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Gen. Stanis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Bu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ak-Ba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achowicza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37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e-DE"/>
              </w:rPr>
              <w:t>Weso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Wincentego Pstrowskiego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Bohater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w z kopalni "Wujek"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38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I Praskiego Pu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ku WP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adys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Raczkiewicza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39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Stanis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Wro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Anny Walentynowicz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40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Hanki Sawickiej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Zofii Kossak-Szczuckiej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41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W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ochy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Boles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Gidzi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Marka Nowakowskiego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42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17 stycznia (1945r.)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Komitetu Obrony Robotnik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43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de-DE"/>
              </w:rPr>
              <w:t>Wola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Jana Sza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ka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Olgi Johann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44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Jana Szymczaka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Emanuela Szafarczyka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45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Antoniego Dobiszewskiego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Adama Bienia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46</w:t>
            </w:r>
          </w:p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Ma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ego Franka (Zubrzyckiego)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Danuty Siedzik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wny "Inki"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5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47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oliborz</w:t>
            </w:r>
          </w:p>
        </w:tc>
        <w:tc>
          <w:tcPr>
            <w:tcW w:type="dxa" w:w="3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Stanis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awa To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wi</w:t>
            </w:r>
            <w:r>
              <w:rPr>
                <w:rFonts w:ascii="Times New Roman" w:hAnsi="Times New Roman" w:hint="default"/>
                <w:rtl w:val="0"/>
              </w:rPr>
              <w:t>ń</w:t>
            </w:r>
            <w:r>
              <w:rPr>
                <w:rFonts w:ascii="Times New Roman" w:hAnsi="Times New Roman"/>
                <w:rtl w:val="0"/>
              </w:rPr>
              <w:t>skiego</w:t>
            </w:r>
          </w:p>
        </w:tc>
        <w:tc>
          <w:tcPr>
            <w:tcW w:type="dxa" w:w="4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</w:rPr>
              <w:t>Pp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k Macieja Kalenkiewicza "Kotwicza"</w:t>
            </w:r>
          </w:p>
        </w:tc>
      </w:tr>
    </w:tbl>
    <w:p>
      <w:pPr>
        <w:pStyle w:val="Normal.0"/>
      </w:pP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